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WELCOME TO QUAKERISM!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hyperlink r:id="rId7">
        <w:r w:rsidDel="00000000" w:rsidR="00000000" w:rsidRPr="00000000">
          <w:rPr>
            <w:rFonts w:ascii="Arial" w:cs="Arial" w:eastAsia="Arial" w:hAnsi="Arial"/>
            <w:b w:val="1"/>
            <w:color w:val="1155cc"/>
            <w:sz w:val="28"/>
            <w:szCs w:val="28"/>
            <w:u w:val="single"/>
            <w:rtl w:val="0"/>
          </w:rPr>
          <w:t xml:space="preserve">https://quakerspeak.com/video/when-to-speak-in-quaker-worship/</w:t>
        </w:r>
      </w:hyperlink>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Suggestions for additional resources: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single"/>
          <w:vertAlign w:val="baseline"/>
          <w:rtl w:val="0"/>
        </w:rPr>
        <w:t xml:space="preserve">• Pendle Hill Pamphlets</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available online or on paper at Pendle Hill, including: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"Where Words Come From: An Interpretation of the Ground &amp; Practice of Quaker Worship and Ministry" by Douglas Steere. Originally the 1955 Swarthmore </w:t>
      </w:r>
      <w:r w:rsidDel="00000000" w:rsidR="00000000" w:rsidRPr="00000000">
        <w:rPr>
          <w:rFonts w:ascii="Times" w:cs="Times" w:eastAsia="Times" w:hAnsi="Times"/>
          <w:b w:val="0"/>
          <w:i w:val="0"/>
          <w:smallCaps w:val="0"/>
          <w:strike w:val="0"/>
          <w:color w:val="000000"/>
          <w:sz w:val="28"/>
          <w:szCs w:val="28"/>
          <w:highlight w:val="white"/>
          <w:u w:val="none"/>
          <w:vertAlign w:val="baseline"/>
          <w:rtl w:val="0"/>
        </w:rPr>
        <w:t xml:space="preserve">Lecture.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"4 Doors to Quaker Worship"  by William Tabor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"Wait and Watch: Spiritual Practice, Rehearsal and </w:t>
        <w:tab/>
        <w:tab/>
        <w:tab/>
        <w:tab/>
        <w:t xml:space="preserve">Performance"  by John Andrew Gallery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single"/>
          <w:vertAlign w:val="baseline"/>
          <w:rtl w:val="0"/>
        </w:rPr>
        <w:t xml:space="preserve">Books</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"Letters to a Seeker" by Steve Chase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Faith and Practice  - of Philadelphia Yearly Meeting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"A Light that is Shining" - Harvey Gilman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"George Fox and the Quakers"  -  Sharman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"Holy Silence: The Gift of Quaker Spirituality" by J. Brent Bill.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plus: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single"/>
          <w:vertAlign w:val="baseline"/>
          <w:rtl w:val="0"/>
        </w:rPr>
        <w:t xml:space="preserve">Many QuakerSpeak videos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on a range of topics, including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 Why I Worship With Other Kinds of Quakers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ab/>
        <w:tab/>
        <w:tab/>
        <w:tab/>
        <w:tab/>
        <w:tab/>
        <w:t xml:space="preserve"> </w:t>
      </w:r>
      <w:hyperlink r:id="rId8">
        <w:r w:rsidDel="00000000" w:rsidR="00000000" w:rsidRPr="00000000">
          <w:rPr>
            <w:rFonts w:ascii="Arial" w:cs="Arial" w:eastAsia="Arial" w:hAnsi="Arial"/>
            <w:b w:val="0"/>
            <w:i w:val="0"/>
            <w:smallCaps w:val="0"/>
            <w:strike w:val="0"/>
            <w:color w:val="196ad4"/>
            <w:sz w:val="28"/>
            <w:szCs w:val="28"/>
            <w:highlight w:val="white"/>
            <w:u w:val="single"/>
            <w:vertAlign w:val="baseline"/>
            <w:rtl w:val="0"/>
          </w:rPr>
          <w:t xml:space="preserve">https://youtu.be/rRJYS_sXd1M</w:t>
        </w:r>
      </w:hyperlink>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Times" w:cs="Times" w:eastAsia="Times" w:hAnsi="Times"/>
          <w:b w:val="0"/>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What's the Difference Between “Programmed” and “Unprogrammed” </w:t>
        <w:tab/>
        <w:tab/>
        <w:tab/>
        <w:tab/>
        <w:t xml:space="preserve"> </w:t>
        <w:tab/>
        <w:t xml:space="preserve">Quaker Worship? </w:t>
      </w:r>
      <w:hyperlink r:id="rId9">
        <w:r w:rsidDel="00000000" w:rsidR="00000000" w:rsidRPr="00000000">
          <w:rPr>
            <w:rFonts w:ascii="Arial" w:cs="Arial" w:eastAsia="Arial" w:hAnsi="Arial"/>
            <w:b w:val="0"/>
            <w:i w:val="0"/>
            <w:smallCaps w:val="0"/>
            <w:strike w:val="0"/>
            <w:color w:val="196ad4"/>
            <w:sz w:val="28"/>
            <w:szCs w:val="28"/>
            <w:highlight w:val="white"/>
            <w:u w:val="single"/>
            <w:vertAlign w:val="baseline"/>
            <w:rtl w:val="0"/>
          </w:rPr>
          <w:t xml:space="preserve">https://youtu.be/CWwURmBJ-v8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at &lt;QuakerSpeak.com /basics&gt;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d2228"/>
          <w:sz w:val="28"/>
          <w:szCs w:val="28"/>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d2228"/>
          <w:sz w:val="28"/>
          <w:szCs w:val="28"/>
          <w:highlight w:val="white"/>
          <w:u w:val="none"/>
          <w:vertAlign w:val="baseline"/>
        </w:rPr>
      </w:pPr>
      <w:r w:rsidDel="00000000" w:rsidR="00000000" w:rsidRPr="00000000">
        <w:rPr>
          <w:rFonts w:ascii="Arial" w:cs="Arial" w:eastAsia="Arial" w:hAnsi="Arial"/>
          <w:b w:val="0"/>
          <w:i w:val="0"/>
          <w:smallCaps w:val="0"/>
          <w:strike w:val="0"/>
          <w:color w:val="1d2228"/>
          <w:sz w:val="28"/>
          <w:szCs w:val="28"/>
          <w:highlight w:val="white"/>
          <w:u w:val="none"/>
          <w:vertAlign w:val="baseline"/>
          <w:rtl w:val="0"/>
        </w:rPr>
        <w:t xml:space="preserve">If you have found other resources that have been particularly meaningful for you, do let us know!  Share them with the group.  We are all seekers and we all love to learn!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d2228"/>
          <w:sz w:val="28"/>
          <w:szCs w:val="28"/>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d2228"/>
          <w:sz w:val="28"/>
          <w:szCs w:val="28"/>
          <w:highlight w:val="white"/>
          <w:u w:val="none"/>
          <w:vertAlign w:val="baseline"/>
          <w:rtl w:val="0"/>
        </w:rPr>
        <w:t xml:space="preserve">Both the Philadelphia Yearly Meeting library and several Monthly Meeting libraries offer many resources that you will be welcome to borrow, or just to browse through. Talk with one of the presenters if you have questions.</w:t>
      </w:r>
      <w:r w:rsidDel="00000000" w:rsidR="00000000" w:rsidRPr="00000000">
        <w:rPr>
          <w:rtl w:val="0"/>
        </w:rPr>
      </w:r>
    </w:p>
    <w:sectPr>
      <w:headerReference r:id="rId10" w:type="default"/>
      <w:footerReference r:id="rId11"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outline w:val="0"/>
      <w:color w:val="196ad4"/>
      <w:u w:val="single"/>
      <w:shd w:color="auto" w:fill="ffffff" w:val="clear"/>
      <w14:textFill>
        <w14:solidFill>
          <w14:srgbClr w14:val="196AD4"/>
        </w14:solidFill>
      </w14:textFill>
    </w:rPr>
  </w:style>
  <w:style w:type="character" w:styleId="Hyperlink.1">
    <w:name w:val="Hyperlink.1"/>
    <w:basedOn w:val="None"/>
    <w:next w:val="Hyperlink.1"/>
    <w:rPr>
      <w:rFonts w:ascii="Arial" w:cs="Arial" w:eastAsia="Arial" w:hAnsi="Arial"/>
      <w:outline w:val="0"/>
      <w:color w:val="196ad4"/>
      <w:u w:val="single"/>
      <w:shd w:color="auto" w:fill="ffffff" w:val="clear"/>
      <w14:textFill>
        <w14:solidFill>
          <w14:srgbClr w14:val="196AD4"/>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youtu.be/CWwURmBJ-v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quakerspeak.com/video/when-to-speak-in-quaker-worship/" TargetMode="External"/><Relationship Id="rId8" Type="http://schemas.openxmlformats.org/officeDocument/2006/relationships/hyperlink" Target="https://youtu.be/rRJYS_sXd1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ZlvR85U5VQ4qYSfAeY56YccmRw==">CgMxLjA4AHIhMXREZ2lnSVdXYWljcXRPRUtFWm1hQXZZQVcwaFBGY2FV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